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E865" w14:textId="77777777" w:rsidR="00C84407" w:rsidRDefault="00C84407" w:rsidP="00C84407">
      <w:pPr>
        <w:jc w:val="right"/>
        <w:rPr>
          <w:b/>
          <w:sz w:val="28"/>
          <w:szCs w:val="2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C84407" w14:paraId="523DA1EB" w14:textId="77777777" w:rsidTr="00FB1F94">
        <w:tc>
          <w:tcPr>
            <w:tcW w:w="4531" w:type="dxa"/>
          </w:tcPr>
          <w:p w14:paraId="1075419D" w14:textId="77777777" w:rsidR="00C84407" w:rsidRDefault="00C84407" w:rsidP="00FB1F94">
            <w:pPr>
              <w:rPr>
                <w:b/>
                <w:sz w:val="28"/>
                <w:szCs w:val="28"/>
              </w:rPr>
            </w:pPr>
            <w:r>
              <w:rPr>
                <w:b/>
                <w:noProof/>
                <w:sz w:val="28"/>
                <w:szCs w:val="28"/>
                <w:lang w:eastAsia="fr-FR"/>
              </w:rPr>
              <w:drawing>
                <wp:inline distT="0" distB="0" distL="0" distR="0" wp14:anchorId="21799A80" wp14:editId="6B8864FC">
                  <wp:extent cx="844550" cy="514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ci-C-Lo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4550" cy="514350"/>
                          </a:xfrm>
                          <a:prstGeom prst="rect">
                            <a:avLst/>
                          </a:prstGeom>
                        </pic:spPr>
                      </pic:pic>
                    </a:graphicData>
                  </a:graphic>
                </wp:inline>
              </w:drawing>
            </w:r>
          </w:p>
        </w:tc>
        <w:tc>
          <w:tcPr>
            <w:tcW w:w="4531" w:type="dxa"/>
          </w:tcPr>
          <w:p w14:paraId="7D62CC1E" w14:textId="77777777" w:rsidR="00C84407" w:rsidRDefault="00C84407" w:rsidP="00FB1F94">
            <w:pPr>
              <w:jc w:val="right"/>
              <w:rPr>
                <w:b/>
                <w:sz w:val="28"/>
                <w:szCs w:val="28"/>
              </w:rPr>
            </w:pPr>
            <w:r>
              <w:rPr>
                <w:b/>
                <w:noProof/>
                <w:sz w:val="28"/>
                <w:szCs w:val="28"/>
                <w:lang w:eastAsia="fr-FR"/>
              </w:rPr>
              <w:drawing>
                <wp:inline distT="0" distB="0" distL="0" distR="0" wp14:anchorId="29A8E958" wp14:editId="447BA5D9">
                  <wp:extent cx="1212850" cy="50165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NRAE_Transparent.jpg"/>
                          <pic:cNvPicPr/>
                        </pic:nvPicPr>
                        <pic:blipFill>
                          <a:blip r:embed="rId8">
                            <a:extLst>
                              <a:ext uri="{28A0092B-C50C-407E-A947-70E740481C1C}">
                                <a14:useLocalDpi xmlns:a14="http://schemas.microsoft.com/office/drawing/2010/main" val="0"/>
                              </a:ext>
                            </a:extLst>
                          </a:blip>
                          <a:stretch>
                            <a:fillRect/>
                          </a:stretch>
                        </pic:blipFill>
                        <pic:spPr>
                          <a:xfrm>
                            <a:off x="0" y="0"/>
                            <a:ext cx="1275996" cy="527768"/>
                          </a:xfrm>
                          <a:prstGeom prst="rect">
                            <a:avLst/>
                          </a:prstGeom>
                        </pic:spPr>
                      </pic:pic>
                    </a:graphicData>
                  </a:graphic>
                </wp:inline>
              </w:drawing>
            </w:r>
          </w:p>
        </w:tc>
      </w:tr>
    </w:tbl>
    <w:p w14:paraId="24778502" w14:textId="77777777" w:rsidR="009545B2" w:rsidRPr="004C2846" w:rsidRDefault="009545B2" w:rsidP="009545B2">
      <w:pPr>
        <w:jc w:val="center"/>
        <w:rPr>
          <w:b/>
          <w:lang w:val="pt-PT"/>
        </w:rPr>
      </w:pPr>
    </w:p>
    <w:p w14:paraId="18366091" w14:textId="5E976F69" w:rsidR="009545B2" w:rsidRPr="000547FE" w:rsidRDefault="009545B2" w:rsidP="00C84407">
      <w:pPr>
        <w:pStyle w:val="Titre1"/>
        <w:jc w:val="center"/>
        <w:rPr>
          <w:b/>
          <w:sz w:val="44"/>
          <w:szCs w:val="44"/>
        </w:rPr>
      </w:pPr>
      <w:r w:rsidRPr="000547FE">
        <w:rPr>
          <w:b/>
          <w:sz w:val="44"/>
          <w:szCs w:val="44"/>
        </w:rPr>
        <w:t>FICHE UTILISATEUR ICI.C.LOCAL</w:t>
      </w:r>
    </w:p>
    <w:p w14:paraId="79234F0C" w14:textId="6D31BE59" w:rsidR="009545B2" w:rsidRPr="000547FE" w:rsidRDefault="009545B2" w:rsidP="00C84407">
      <w:pPr>
        <w:pStyle w:val="Titre1"/>
        <w:jc w:val="center"/>
        <w:rPr>
          <w:b/>
          <w:sz w:val="28"/>
          <w:szCs w:val="28"/>
        </w:rPr>
      </w:pPr>
      <w:r w:rsidRPr="000547FE">
        <w:rPr>
          <w:b/>
          <w:sz w:val="28"/>
          <w:szCs w:val="28"/>
        </w:rPr>
        <w:t>COMITE</w:t>
      </w:r>
      <w:r w:rsidR="003F061F" w:rsidRPr="000547FE">
        <w:rPr>
          <w:b/>
          <w:sz w:val="28"/>
          <w:szCs w:val="28"/>
        </w:rPr>
        <w:t xml:space="preserve"> DE SUIVI LOCAL</w:t>
      </w:r>
      <w:r w:rsidR="00DC733E" w:rsidRPr="000547FE">
        <w:rPr>
          <w:b/>
          <w:sz w:val="28"/>
          <w:szCs w:val="28"/>
        </w:rPr>
        <w:t xml:space="preserve"> </w:t>
      </w:r>
      <w:r w:rsidRPr="000547FE">
        <w:rPr>
          <w:b/>
          <w:sz w:val="28"/>
          <w:szCs w:val="28"/>
        </w:rPr>
        <w:t>DE REFERENCE :</w:t>
      </w:r>
      <w:r w:rsidR="00FB1F94" w:rsidRPr="000547FE">
        <w:rPr>
          <w:b/>
          <w:sz w:val="28"/>
          <w:szCs w:val="28"/>
        </w:rPr>
        <w:t xml:space="preserve"> </w:t>
      </w:r>
      <w:r w:rsidR="00FB1F94" w:rsidRPr="000547FE">
        <w:rPr>
          <w:b/>
          <w:sz w:val="28"/>
          <w:szCs w:val="28"/>
          <w:shd w:val="clear" w:color="auto" w:fill="E7E6E6" w:themeFill="background2"/>
        </w:rPr>
        <w:t>préciser</w:t>
      </w:r>
    </w:p>
    <w:p w14:paraId="5A9C7E49" w14:textId="77777777" w:rsidR="009545B2" w:rsidRDefault="009545B2"/>
    <w:p w14:paraId="0AC77DA8" w14:textId="77777777" w:rsidR="004C2846" w:rsidRDefault="009545B2" w:rsidP="004C2846">
      <w:pPr>
        <w:jc w:val="both"/>
      </w:pPr>
      <w:r w:rsidRPr="004C2846">
        <w:t xml:space="preserve">En remplissant cette fiche, </w:t>
      </w:r>
      <w:r w:rsidR="00E960AA" w:rsidRPr="004C2846">
        <w:t xml:space="preserve">vous </w:t>
      </w:r>
      <w:r w:rsidRPr="004C2846">
        <w:t>reconnais</w:t>
      </w:r>
      <w:r w:rsidR="00E960AA" w:rsidRPr="004C2846">
        <w:t>sez</w:t>
      </w:r>
      <w:r w:rsidRPr="004C2846">
        <w:t xml:space="preserve"> faire partie du réseau Ici.C.Local, en tant qu’utilisateur de la marque</w:t>
      </w:r>
      <w:r w:rsidR="00E960AA" w:rsidRPr="004C2846">
        <w:t xml:space="preserve"> collective</w:t>
      </w:r>
      <w:r w:rsidRPr="004C2846">
        <w:t xml:space="preserve">. Cette fiche est à remettre au comité </w:t>
      </w:r>
      <w:r w:rsidR="00056007" w:rsidRPr="004C2846">
        <w:t xml:space="preserve">de suivi local </w:t>
      </w:r>
      <w:r w:rsidRPr="004C2846">
        <w:t>dont vous dépendez en amont de l’utilisation des étiquettes Ici.C.Local. Les informations demandées permettent d’assurer un suivi de l’utilisation de la marque</w:t>
      </w:r>
      <w:r w:rsidR="00E960AA" w:rsidRPr="004C2846">
        <w:t>, à la fois par le comité de suivi local et l’INRAE</w:t>
      </w:r>
      <w:r w:rsidRPr="004C2846">
        <w:t>. Ces informations</w:t>
      </w:r>
      <w:r w:rsidR="00E960AA" w:rsidRPr="004C2846">
        <w:t xml:space="preserve">, une fois validées par le comité de suivi local, seront transmises à l’INRAE, propriétaire de la marque. </w:t>
      </w:r>
    </w:p>
    <w:p w14:paraId="40A5AB55" w14:textId="5ADC22E4" w:rsidR="009545B2" w:rsidRDefault="00E960AA" w:rsidP="004C2846">
      <w:pPr>
        <w:jc w:val="both"/>
      </w:pPr>
      <w:r w:rsidRPr="004C2846">
        <w:t xml:space="preserve">En tant qu’utilisateur de la marque, vous êtes volontaire pour vous </w:t>
      </w:r>
      <w:r w:rsidR="00FB1F94">
        <w:t>inscrire dans une démarche participative d</w:t>
      </w:r>
      <w:r w:rsidR="009545B2" w:rsidRPr="004C2846">
        <w:t xml:space="preserve">e transparence sur l’origine des produits et de valorisation des circuits </w:t>
      </w:r>
      <w:r w:rsidR="00056007" w:rsidRPr="004C2846">
        <w:t>courts</w:t>
      </w:r>
      <w:r w:rsidRPr="004C2846">
        <w:t xml:space="preserve"> alimentaires</w:t>
      </w:r>
      <w:r w:rsidR="009545B2" w:rsidRPr="004C2846">
        <w:t>.</w:t>
      </w:r>
      <w:r w:rsidRPr="004C2846">
        <w:t xml:space="preserve"> En tant qu’utilisateur de la marque, vous restez le seul et unique responsable de l’information que vous donnez au consommateur à travers l’étiquetage de vos produits.</w:t>
      </w:r>
    </w:p>
    <w:p w14:paraId="16AB41CF" w14:textId="77777777" w:rsidR="004C2846" w:rsidRDefault="004C2846" w:rsidP="004C2846">
      <w:pPr>
        <w:jc w:val="both"/>
      </w:pPr>
    </w:p>
    <w:p w14:paraId="2EAABC8A" w14:textId="251D565C" w:rsidR="009545B2" w:rsidRDefault="00E960AA" w:rsidP="00901DBB">
      <w:pPr>
        <w:pStyle w:val="Titre1"/>
        <w:rPr>
          <w:b/>
        </w:rPr>
      </w:pPr>
      <w:r w:rsidRPr="00901DBB">
        <w:rPr>
          <w:b/>
        </w:rPr>
        <w:t xml:space="preserve">VOS </w:t>
      </w:r>
      <w:r w:rsidR="009545B2" w:rsidRPr="00901DBB">
        <w:rPr>
          <w:b/>
        </w:rPr>
        <w:t>COORDONNEES</w:t>
      </w:r>
      <w:r w:rsidR="00DC733E" w:rsidRPr="00901DBB">
        <w:rPr>
          <w:b/>
        </w:rPr>
        <w:t xml:space="preserve"> </w:t>
      </w:r>
    </w:p>
    <w:p w14:paraId="670FB9BF" w14:textId="25AE93F6" w:rsidR="009545B2" w:rsidRDefault="009545B2" w:rsidP="00FB1F94">
      <w:pPr>
        <w:pStyle w:val="Paragraphedeliste"/>
        <w:numPr>
          <w:ilvl w:val="0"/>
          <w:numId w:val="2"/>
        </w:numPr>
        <w:spacing w:before="240"/>
      </w:pPr>
      <w:r>
        <w:t>Nom</w:t>
      </w:r>
      <w:r w:rsidR="00DC733E">
        <w:t>,</w:t>
      </w:r>
      <w:r>
        <w:t xml:space="preserve"> Prénom :</w:t>
      </w:r>
    </w:p>
    <w:p w14:paraId="6155B664" w14:textId="77777777" w:rsidR="009545B2" w:rsidRDefault="009545B2" w:rsidP="00FB1F94">
      <w:pPr>
        <w:pStyle w:val="Paragraphedeliste"/>
        <w:numPr>
          <w:ilvl w:val="0"/>
          <w:numId w:val="2"/>
        </w:numPr>
      </w:pPr>
      <w:r>
        <w:t>Raison sociale (entreprise, exploitation agricole) :</w:t>
      </w:r>
    </w:p>
    <w:p w14:paraId="30430AA6" w14:textId="77777777" w:rsidR="009545B2" w:rsidRDefault="009545B2" w:rsidP="00FB1F94">
      <w:pPr>
        <w:pStyle w:val="Paragraphedeliste"/>
        <w:numPr>
          <w:ilvl w:val="0"/>
          <w:numId w:val="2"/>
        </w:numPr>
      </w:pPr>
      <w:r>
        <w:t>Adresse (le cas échéant, de l’entreprise ou siège d’exploitation) :</w:t>
      </w:r>
    </w:p>
    <w:p w14:paraId="16FC407F" w14:textId="18583B69" w:rsidR="009545B2" w:rsidRDefault="009545B2" w:rsidP="00FB1F94">
      <w:pPr>
        <w:pStyle w:val="Paragraphedeliste"/>
        <w:numPr>
          <w:ilvl w:val="0"/>
          <w:numId w:val="2"/>
        </w:numPr>
      </w:pPr>
      <w:r>
        <w:t>Commune de l’</w:t>
      </w:r>
      <w:r w:rsidR="00E960AA">
        <w:t>exploitation ou de l’</w:t>
      </w:r>
      <w:r>
        <w:t>entreprise :</w:t>
      </w:r>
    </w:p>
    <w:p w14:paraId="664318D5" w14:textId="77777777" w:rsidR="009545B2" w:rsidRDefault="009545B2" w:rsidP="00FB1F94">
      <w:pPr>
        <w:pStyle w:val="Paragraphedeliste"/>
        <w:numPr>
          <w:ilvl w:val="0"/>
          <w:numId w:val="2"/>
        </w:numPr>
      </w:pPr>
      <w:r>
        <w:t>Mail (obligatoire) :</w:t>
      </w:r>
    </w:p>
    <w:p w14:paraId="371C9545" w14:textId="77777777" w:rsidR="009545B2" w:rsidRDefault="009545B2" w:rsidP="00FB1F94">
      <w:pPr>
        <w:pStyle w:val="Paragraphedeliste"/>
        <w:numPr>
          <w:ilvl w:val="0"/>
          <w:numId w:val="2"/>
        </w:numPr>
      </w:pPr>
      <w:r>
        <w:t>Téléphone :</w:t>
      </w:r>
    </w:p>
    <w:p w14:paraId="4A082572" w14:textId="77777777" w:rsidR="004C2846" w:rsidRDefault="004C2846">
      <w:pPr>
        <w:rPr>
          <w:b/>
        </w:rPr>
      </w:pPr>
    </w:p>
    <w:p w14:paraId="5E975580" w14:textId="1CA84344" w:rsidR="009545B2" w:rsidRPr="00901DBB" w:rsidRDefault="009545B2" w:rsidP="00901DBB">
      <w:pPr>
        <w:pStyle w:val="Titre1"/>
        <w:rPr>
          <w:b/>
        </w:rPr>
      </w:pPr>
      <w:r w:rsidRPr="00901DBB">
        <w:rPr>
          <w:b/>
        </w:rPr>
        <w:t>ACTIVITE</w:t>
      </w:r>
      <w:r w:rsidR="004C2846" w:rsidRPr="00901DBB">
        <w:rPr>
          <w:b/>
        </w:rPr>
        <w:t>, PRODUITS</w:t>
      </w:r>
      <w:r w:rsidRPr="00901DBB">
        <w:rPr>
          <w:b/>
        </w:rPr>
        <w:t xml:space="preserve"> </w:t>
      </w:r>
      <w:r w:rsidR="003D7103" w:rsidRPr="00901DBB">
        <w:rPr>
          <w:b/>
        </w:rPr>
        <w:t xml:space="preserve">ETIQUETES </w:t>
      </w:r>
      <w:r w:rsidRPr="00901DBB">
        <w:rPr>
          <w:b/>
        </w:rPr>
        <w:t xml:space="preserve">ET LABELS </w:t>
      </w:r>
      <w:r w:rsidR="003D7103" w:rsidRPr="00901DBB">
        <w:rPr>
          <w:b/>
        </w:rPr>
        <w:t>/ MARQUES</w:t>
      </w:r>
    </w:p>
    <w:p w14:paraId="6EB7FCBE" w14:textId="7F477626" w:rsidR="009545B2" w:rsidRDefault="009545B2" w:rsidP="00FB1F94">
      <w:pPr>
        <w:pStyle w:val="Paragraphedeliste"/>
        <w:numPr>
          <w:ilvl w:val="0"/>
          <w:numId w:val="1"/>
        </w:numPr>
        <w:spacing w:before="240"/>
      </w:pPr>
      <w:r>
        <w:t xml:space="preserve">Métier : producteur, artisan, </w:t>
      </w:r>
      <w:r w:rsidR="004C2846">
        <w:t>commerçant, restaurateur, autre (préciser)</w:t>
      </w:r>
      <w:r>
        <w:t xml:space="preserve"> </w:t>
      </w:r>
      <w:r w:rsidR="000547FE">
        <w:t>(rayer les mentions inutiles)</w:t>
      </w:r>
    </w:p>
    <w:p w14:paraId="59490B28" w14:textId="77777777" w:rsidR="004C2846" w:rsidRDefault="00E960AA" w:rsidP="00FB1F94">
      <w:pPr>
        <w:pStyle w:val="Paragraphedeliste"/>
        <w:numPr>
          <w:ilvl w:val="0"/>
          <w:numId w:val="1"/>
        </w:numPr>
      </w:pPr>
      <w:r>
        <w:t xml:space="preserve">Liste des produits étiquetés avec </w:t>
      </w:r>
      <w:r w:rsidR="004C2846">
        <w:t>la marque Ici.C.local :</w:t>
      </w:r>
    </w:p>
    <w:p w14:paraId="6BF77319" w14:textId="60AB075D" w:rsidR="004C2846" w:rsidRDefault="004C2846">
      <w:r>
        <w:rPr>
          <w:rFonts w:cstheme="minorHAnsi"/>
        </w:rPr>
        <w:t>→</w:t>
      </w:r>
      <w:r w:rsidR="00FB1F94">
        <w:t xml:space="preserve"> </w:t>
      </w:r>
      <w:r>
        <w:t>Les critères à respecter pour les différentes couleurs d’étiquettes sont précisés dans le règlement d’usage</w:t>
      </w:r>
    </w:p>
    <w:p w14:paraId="45942F5A" w14:textId="401B5584" w:rsidR="004C2846" w:rsidRDefault="004C2846">
      <w:pPr>
        <w:rPr>
          <w:rFonts w:cstheme="minorHAnsi"/>
        </w:rPr>
      </w:pPr>
      <w:r>
        <w:rPr>
          <w:rFonts w:cstheme="minorHAnsi"/>
        </w:rPr>
        <w:t>→ La liste des produits correspond à votre offre actuelle ; en cas d’évolution de votre offre, une nouvelle fiche utilisateur est à remettre au comité de suivi local de votre territoire afin de garantir le suivi de la démarche</w:t>
      </w:r>
      <w:r w:rsidR="00FB1F94">
        <w:rPr>
          <w:rFonts w:cstheme="minorHAnsi"/>
        </w:rPr>
        <w:t xml:space="preserve"> par le comité local et l’INRAE</w:t>
      </w:r>
    </w:p>
    <w:p w14:paraId="32A4F0A4" w14:textId="77777777" w:rsidR="00FB1F94" w:rsidRDefault="00FB1F94"/>
    <w:tbl>
      <w:tblPr>
        <w:tblStyle w:val="Grilledutableau"/>
        <w:tblW w:w="0" w:type="auto"/>
        <w:tblLook w:val="04A0" w:firstRow="1" w:lastRow="0" w:firstColumn="1" w:lastColumn="0" w:noHBand="0" w:noVBand="1"/>
      </w:tblPr>
      <w:tblGrid>
        <w:gridCol w:w="3020"/>
        <w:gridCol w:w="3021"/>
        <w:gridCol w:w="3021"/>
      </w:tblGrid>
      <w:tr w:rsidR="004C2846" w14:paraId="087E5F4B" w14:textId="77777777" w:rsidTr="004001C6">
        <w:tc>
          <w:tcPr>
            <w:tcW w:w="3020" w:type="dxa"/>
            <w:shd w:val="clear" w:color="auto" w:fill="DEEAF6" w:themeFill="accent1" w:themeFillTint="33"/>
          </w:tcPr>
          <w:p w14:paraId="0E3FC229" w14:textId="4D3D1631" w:rsidR="004001C6" w:rsidRDefault="004C2846" w:rsidP="004001C6">
            <w:pPr>
              <w:jc w:val="center"/>
              <w:rPr>
                <w:b/>
                <w:sz w:val="20"/>
                <w:szCs w:val="20"/>
              </w:rPr>
            </w:pPr>
            <w:r w:rsidRPr="00901DBB">
              <w:rPr>
                <w:b/>
                <w:sz w:val="20"/>
                <w:szCs w:val="20"/>
              </w:rPr>
              <w:lastRenderedPageBreak/>
              <w:t>E</w:t>
            </w:r>
            <w:r w:rsidR="004001C6">
              <w:rPr>
                <w:b/>
                <w:sz w:val="20"/>
                <w:szCs w:val="20"/>
              </w:rPr>
              <w:t>TIQUETTE VERTE</w:t>
            </w:r>
          </w:p>
          <w:p w14:paraId="3B893855" w14:textId="77777777" w:rsidR="004001C6" w:rsidRDefault="004001C6" w:rsidP="004001C6">
            <w:pPr>
              <w:jc w:val="center"/>
              <w:rPr>
                <w:b/>
                <w:sz w:val="20"/>
                <w:szCs w:val="20"/>
              </w:rPr>
            </w:pPr>
          </w:p>
          <w:p w14:paraId="12A8C4BE" w14:textId="0986AA4B" w:rsidR="004C2846" w:rsidRPr="004001C6" w:rsidRDefault="004C2846" w:rsidP="004001C6">
            <w:pPr>
              <w:jc w:val="center"/>
              <w:rPr>
                <w:sz w:val="18"/>
                <w:szCs w:val="18"/>
              </w:rPr>
            </w:pPr>
            <w:r w:rsidRPr="004001C6">
              <w:rPr>
                <w:sz w:val="18"/>
                <w:szCs w:val="18"/>
              </w:rPr>
              <w:t>(produit local, vente directe, respect de la saisonnalité)</w:t>
            </w:r>
          </w:p>
        </w:tc>
        <w:tc>
          <w:tcPr>
            <w:tcW w:w="3021" w:type="dxa"/>
            <w:shd w:val="clear" w:color="auto" w:fill="DEEAF6" w:themeFill="accent1" w:themeFillTint="33"/>
          </w:tcPr>
          <w:p w14:paraId="29777E6F" w14:textId="45D26D27" w:rsidR="004001C6" w:rsidRDefault="004C2846" w:rsidP="004001C6">
            <w:pPr>
              <w:jc w:val="center"/>
              <w:rPr>
                <w:b/>
                <w:sz w:val="20"/>
                <w:szCs w:val="20"/>
              </w:rPr>
            </w:pPr>
            <w:r w:rsidRPr="00901DBB">
              <w:rPr>
                <w:b/>
                <w:sz w:val="20"/>
                <w:szCs w:val="20"/>
              </w:rPr>
              <w:t>E</w:t>
            </w:r>
            <w:r w:rsidR="004001C6">
              <w:rPr>
                <w:b/>
                <w:sz w:val="20"/>
                <w:szCs w:val="20"/>
              </w:rPr>
              <w:t>TIQUETTE ORANGE</w:t>
            </w:r>
          </w:p>
          <w:p w14:paraId="34B2562C" w14:textId="77777777" w:rsidR="004001C6" w:rsidRDefault="004001C6" w:rsidP="004001C6">
            <w:pPr>
              <w:jc w:val="center"/>
              <w:rPr>
                <w:b/>
                <w:sz w:val="20"/>
                <w:szCs w:val="20"/>
              </w:rPr>
            </w:pPr>
          </w:p>
          <w:p w14:paraId="6F906FA2" w14:textId="3B93A040" w:rsidR="004C2846" w:rsidRPr="004001C6" w:rsidRDefault="004C2846" w:rsidP="004001C6">
            <w:pPr>
              <w:jc w:val="center"/>
              <w:rPr>
                <w:sz w:val="18"/>
                <w:szCs w:val="18"/>
              </w:rPr>
            </w:pPr>
            <w:r w:rsidRPr="004001C6">
              <w:rPr>
                <w:sz w:val="18"/>
                <w:szCs w:val="18"/>
              </w:rPr>
              <w:t xml:space="preserve">(produit local, circuit court avec </w:t>
            </w:r>
            <w:r w:rsidR="00C84407" w:rsidRPr="004001C6">
              <w:rPr>
                <w:sz w:val="18"/>
                <w:szCs w:val="18"/>
              </w:rPr>
              <w:t xml:space="preserve">maximum </w:t>
            </w:r>
            <w:r w:rsidRPr="004001C6">
              <w:rPr>
                <w:sz w:val="18"/>
                <w:szCs w:val="18"/>
              </w:rPr>
              <w:t xml:space="preserve">1 </w:t>
            </w:r>
            <w:r w:rsidR="00C84407" w:rsidRPr="004001C6">
              <w:rPr>
                <w:sz w:val="18"/>
                <w:szCs w:val="18"/>
              </w:rPr>
              <w:t xml:space="preserve">intermédiaire </w:t>
            </w:r>
            <w:r w:rsidR="00C84407" w:rsidRPr="004001C6">
              <w:rPr>
                <w:i/>
                <w:sz w:val="18"/>
                <w:szCs w:val="18"/>
              </w:rPr>
              <w:t>(produit brut)</w:t>
            </w:r>
            <w:r w:rsidR="00C84407" w:rsidRPr="004001C6">
              <w:rPr>
                <w:sz w:val="18"/>
                <w:szCs w:val="18"/>
              </w:rPr>
              <w:t xml:space="preserve"> ou 2</w:t>
            </w:r>
            <w:r w:rsidRPr="004001C6">
              <w:rPr>
                <w:sz w:val="18"/>
                <w:szCs w:val="18"/>
              </w:rPr>
              <w:t xml:space="preserve"> intermédiaire</w:t>
            </w:r>
            <w:r w:rsidR="00C84407" w:rsidRPr="004001C6">
              <w:rPr>
                <w:sz w:val="18"/>
                <w:szCs w:val="18"/>
              </w:rPr>
              <w:t xml:space="preserve">s </w:t>
            </w:r>
            <w:r w:rsidR="00C84407" w:rsidRPr="004001C6">
              <w:rPr>
                <w:i/>
                <w:sz w:val="18"/>
                <w:szCs w:val="18"/>
              </w:rPr>
              <w:t>(produit transformé)</w:t>
            </w:r>
            <w:r w:rsidRPr="004001C6">
              <w:rPr>
                <w:sz w:val="18"/>
                <w:szCs w:val="18"/>
              </w:rPr>
              <w:t>, respect de la saisonnalité)</w:t>
            </w:r>
          </w:p>
        </w:tc>
        <w:tc>
          <w:tcPr>
            <w:tcW w:w="3021" w:type="dxa"/>
            <w:shd w:val="clear" w:color="auto" w:fill="DEEAF6" w:themeFill="accent1" w:themeFillTint="33"/>
          </w:tcPr>
          <w:p w14:paraId="016B9DCF" w14:textId="1CA30321" w:rsidR="004001C6" w:rsidRDefault="004C2846" w:rsidP="004001C6">
            <w:pPr>
              <w:jc w:val="center"/>
              <w:rPr>
                <w:b/>
                <w:sz w:val="20"/>
                <w:szCs w:val="20"/>
              </w:rPr>
            </w:pPr>
            <w:r w:rsidRPr="00901DBB">
              <w:rPr>
                <w:b/>
                <w:sz w:val="20"/>
                <w:szCs w:val="20"/>
              </w:rPr>
              <w:t>E</w:t>
            </w:r>
            <w:r w:rsidR="004001C6">
              <w:rPr>
                <w:b/>
                <w:sz w:val="20"/>
                <w:szCs w:val="20"/>
              </w:rPr>
              <w:t>TIQUETTE VIOLETTE</w:t>
            </w:r>
          </w:p>
          <w:p w14:paraId="2E9242CE" w14:textId="77777777" w:rsidR="004001C6" w:rsidRDefault="004001C6" w:rsidP="004001C6">
            <w:pPr>
              <w:jc w:val="center"/>
              <w:rPr>
                <w:b/>
                <w:sz w:val="20"/>
                <w:szCs w:val="20"/>
              </w:rPr>
            </w:pPr>
          </w:p>
          <w:p w14:paraId="68FF90F3" w14:textId="5B204E60" w:rsidR="004C2846" w:rsidRPr="004001C6" w:rsidRDefault="004C2846" w:rsidP="004001C6">
            <w:pPr>
              <w:jc w:val="center"/>
              <w:rPr>
                <w:sz w:val="18"/>
                <w:szCs w:val="18"/>
              </w:rPr>
            </w:pPr>
            <w:r w:rsidRPr="004001C6">
              <w:rPr>
                <w:sz w:val="18"/>
                <w:szCs w:val="18"/>
              </w:rPr>
              <w:t xml:space="preserve">(produit non local, </w:t>
            </w:r>
            <w:r w:rsidR="00C84407" w:rsidRPr="004001C6">
              <w:rPr>
                <w:sz w:val="18"/>
                <w:szCs w:val="18"/>
              </w:rPr>
              <w:t xml:space="preserve">circuit court avec maximum 1 intermédiaire </w:t>
            </w:r>
            <w:r w:rsidR="00C84407" w:rsidRPr="004001C6">
              <w:rPr>
                <w:i/>
                <w:sz w:val="18"/>
                <w:szCs w:val="18"/>
              </w:rPr>
              <w:t>(produit brut)</w:t>
            </w:r>
            <w:r w:rsidR="00C84407" w:rsidRPr="004001C6">
              <w:rPr>
                <w:sz w:val="18"/>
                <w:szCs w:val="18"/>
              </w:rPr>
              <w:t xml:space="preserve"> ou 2 intermédiaires </w:t>
            </w:r>
            <w:r w:rsidR="00C84407" w:rsidRPr="004001C6">
              <w:rPr>
                <w:i/>
                <w:sz w:val="18"/>
                <w:szCs w:val="18"/>
              </w:rPr>
              <w:t>(produit transformé)</w:t>
            </w:r>
            <w:r w:rsidRPr="004001C6">
              <w:rPr>
                <w:sz w:val="18"/>
                <w:szCs w:val="18"/>
              </w:rPr>
              <w:t>, respect de la saisonnalité)</w:t>
            </w:r>
          </w:p>
          <w:p w14:paraId="1317860D" w14:textId="5598FBC5" w:rsidR="004C2846" w:rsidRPr="00901DBB" w:rsidRDefault="004C2846">
            <w:pPr>
              <w:rPr>
                <w:b/>
                <w:sz w:val="20"/>
                <w:szCs w:val="20"/>
              </w:rPr>
            </w:pPr>
          </w:p>
        </w:tc>
      </w:tr>
      <w:tr w:rsidR="004C2846" w14:paraId="2036F3D2" w14:textId="77777777" w:rsidTr="004C2846">
        <w:tc>
          <w:tcPr>
            <w:tcW w:w="3020" w:type="dxa"/>
          </w:tcPr>
          <w:p w14:paraId="7E61DFCF" w14:textId="77777777" w:rsidR="004C2846" w:rsidRDefault="004C2846"/>
          <w:p w14:paraId="38B6843B" w14:textId="3EFBEC29" w:rsidR="00901DBB" w:rsidRDefault="00FB1F94">
            <w:r>
              <w:t>Printemps :</w:t>
            </w:r>
          </w:p>
          <w:p w14:paraId="619FB410" w14:textId="70717F48" w:rsidR="00FB1F94" w:rsidRDefault="00FB1F94"/>
          <w:p w14:paraId="4D2CF261" w14:textId="37B1AC8B" w:rsidR="00FB1F94" w:rsidRDefault="00FB1F94"/>
          <w:p w14:paraId="36350F10" w14:textId="7711A48C" w:rsidR="00FB1F94" w:rsidRDefault="00FB1F94"/>
          <w:p w14:paraId="7AE27BCD" w14:textId="0C0E669E" w:rsidR="004C7ED1" w:rsidRDefault="004C7ED1"/>
          <w:p w14:paraId="1F8371B9" w14:textId="5A426595" w:rsidR="004C7ED1" w:rsidRDefault="004C7ED1"/>
          <w:p w14:paraId="403FF3A6" w14:textId="18008690" w:rsidR="004C7ED1" w:rsidRDefault="004C7ED1"/>
          <w:p w14:paraId="6736F32A" w14:textId="77777777" w:rsidR="004C7ED1" w:rsidRDefault="004C7ED1"/>
          <w:p w14:paraId="28A4673D" w14:textId="78300082" w:rsidR="00FB1F94" w:rsidRDefault="00FB1F94"/>
          <w:p w14:paraId="64906972" w14:textId="460F7526" w:rsidR="00FB1F94" w:rsidRDefault="00FB1F94">
            <w:r>
              <w:t>Eté :</w:t>
            </w:r>
          </w:p>
          <w:p w14:paraId="5A0DFC9C" w14:textId="11FD686A" w:rsidR="00FB1F94" w:rsidRDefault="00FB1F94"/>
          <w:p w14:paraId="419B6E9E" w14:textId="1D7E10CE" w:rsidR="00FB1F94" w:rsidRDefault="00FB1F94"/>
          <w:p w14:paraId="08576A8F" w14:textId="6360CE40" w:rsidR="00FB1F94" w:rsidRDefault="00FB1F94"/>
          <w:p w14:paraId="13D54EE2" w14:textId="0A148482" w:rsidR="004C7ED1" w:rsidRDefault="004C7ED1"/>
          <w:p w14:paraId="502C1DD5" w14:textId="681548B9" w:rsidR="004C7ED1" w:rsidRDefault="004C7ED1"/>
          <w:p w14:paraId="1393E1C9" w14:textId="6109CB44" w:rsidR="004C7ED1" w:rsidRDefault="004C7ED1"/>
          <w:p w14:paraId="57AEF4DB" w14:textId="77777777" w:rsidR="004C7ED1" w:rsidRDefault="004C7ED1"/>
          <w:p w14:paraId="61E7315B" w14:textId="72A39076" w:rsidR="00FB1F94" w:rsidRDefault="00FB1F94"/>
          <w:p w14:paraId="07E9F868" w14:textId="0B335304" w:rsidR="00FB1F94" w:rsidRDefault="00FB1F94">
            <w:r>
              <w:t>Automne :</w:t>
            </w:r>
          </w:p>
          <w:p w14:paraId="4B0482D7" w14:textId="309A622B" w:rsidR="00FB1F94" w:rsidRDefault="00FB1F94"/>
          <w:p w14:paraId="2DB4D055" w14:textId="4CDB0EA7" w:rsidR="00FB1F94" w:rsidRDefault="00FB1F94"/>
          <w:p w14:paraId="0ACDF1F1" w14:textId="1D9791FC" w:rsidR="004C7ED1" w:rsidRDefault="004C7ED1"/>
          <w:p w14:paraId="5AC8442A" w14:textId="77777777" w:rsidR="004C7ED1" w:rsidRDefault="004C7ED1"/>
          <w:p w14:paraId="33013A57" w14:textId="10AEB96C" w:rsidR="00FB1F94" w:rsidRDefault="00FB1F94"/>
          <w:p w14:paraId="1A0C1BE9" w14:textId="4AC0F2C8" w:rsidR="00FB1F94" w:rsidRDefault="00FB1F94"/>
          <w:p w14:paraId="672EB05B" w14:textId="721EE3C6" w:rsidR="00FB1F94" w:rsidRDefault="00FB1F94"/>
          <w:p w14:paraId="26152648" w14:textId="6589C080" w:rsidR="00FB1F94" w:rsidRDefault="00FB1F94"/>
          <w:p w14:paraId="5537DC5D" w14:textId="71B19681" w:rsidR="00901DBB" w:rsidRDefault="00FB1F94">
            <w:r>
              <w:t>Hiver :</w:t>
            </w:r>
          </w:p>
          <w:p w14:paraId="2B2DDDC1" w14:textId="77777777" w:rsidR="00901DBB" w:rsidRDefault="00901DBB"/>
          <w:p w14:paraId="6B2379D6" w14:textId="77777777" w:rsidR="00901DBB" w:rsidRDefault="00901DBB"/>
          <w:p w14:paraId="04AF87DD" w14:textId="77777777" w:rsidR="00901DBB" w:rsidRDefault="00901DBB"/>
          <w:p w14:paraId="5831EE7D" w14:textId="77777777" w:rsidR="00901DBB" w:rsidRDefault="00901DBB"/>
          <w:p w14:paraId="114C98CC" w14:textId="70E625BF" w:rsidR="00901DBB" w:rsidRDefault="00901DBB"/>
          <w:p w14:paraId="4842FFCE" w14:textId="16852BFE" w:rsidR="004C7ED1" w:rsidRDefault="004C7ED1"/>
          <w:p w14:paraId="0DF55BEF" w14:textId="00B2BD0A" w:rsidR="004C7ED1" w:rsidRDefault="004C7ED1"/>
          <w:p w14:paraId="640AD1EB" w14:textId="77777777" w:rsidR="004C7ED1" w:rsidRDefault="004C7ED1"/>
          <w:p w14:paraId="6C61E150" w14:textId="77777777" w:rsidR="00901DBB" w:rsidRDefault="00901DBB"/>
          <w:p w14:paraId="731A670E" w14:textId="63D7E465" w:rsidR="00901DBB" w:rsidRDefault="00901DBB"/>
        </w:tc>
        <w:tc>
          <w:tcPr>
            <w:tcW w:w="3021" w:type="dxa"/>
          </w:tcPr>
          <w:p w14:paraId="3FD9012E" w14:textId="77777777" w:rsidR="004C7ED1" w:rsidRDefault="004C7ED1" w:rsidP="004C7ED1"/>
          <w:p w14:paraId="530CE6B4" w14:textId="48D5743C" w:rsidR="004C7ED1" w:rsidRDefault="004C7ED1" w:rsidP="004C7ED1">
            <w:r>
              <w:t>Printemps :</w:t>
            </w:r>
          </w:p>
          <w:p w14:paraId="30FB71DD" w14:textId="77777777" w:rsidR="004C7ED1" w:rsidRDefault="004C7ED1" w:rsidP="004C7ED1"/>
          <w:p w14:paraId="394C0965" w14:textId="6D683E60" w:rsidR="004C7ED1" w:rsidRDefault="004C7ED1" w:rsidP="004C7ED1"/>
          <w:p w14:paraId="532DE268" w14:textId="4A5D4417" w:rsidR="004C7ED1" w:rsidRDefault="004C7ED1" w:rsidP="004C7ED1"/>
          <w:p w14:paraId="770A02F7" w14:textId="6BA7FDF2" w:rsidR="004C7ED1" w:rsidRDefault="004C7ED1" w:rsidP="004C7ED1"/>
          <w:p w14:paraId="26C60DE0" w14:textId="7A35AD8F" w:rsidR="004C7ED1" w:rsidRDefault="004C7ED1" w:rsidP="004C7ED1"/>
          <w:p w14:paraId="7850353E" w14:textId="77777777" w:rsidR="004C7ED1" w:rsidRDefault="004C7ED1" w:rsidP="004C7ED1"/>
          <w:p w14:paraId="351146ED" w14:textId="77777777" w:rsidR="004C7ED1" w:rsidRDefault="004C7ED1" w:rsidP="004C7ED1"/>
          <w:p w14:paraId="72DAC6C4" w14:textId="77777777" w:rsidR="004C7ED1" w:rsidRDefault="004C7ED1" w:rsidP="004C7ED1"/>
          <w:p w14:paraId="4E0830C8" w14:textId="77777777" w:rsidR="004C7ED1" w:rsidRDefault="004C7ED1" w:rsidP="004C7ED1">
            <w:r>
              <w:t>Eté :</w:t>
            </w:r>
          </w:p>
          <w:p w14:paraId="2B4451EF" w14:textId="77777777" w:rsidR="004C7ED1" w:rsidRDefault="004C7ED1" w:rsidP="004C7ED1"/>
          <w:p w14:paraId="7707F92A" w14:textId="77777777" w:rsidR="004C7ED1" w:rsidRDefault="004C7ED1" w:rsidP="004C7ED1"/>
          <w:p w14:paraId="07EEBB12" w14:textId="149F6FA8" w:rsidR="004C7ED1" w:rsidRDefault="004C7ED1" w:rsidP="004C7ED1"/>
          <w:p w14:paraId="438B3CE0" w14:textId="2A7B23F6" w:rsidR="004C7ED1" w:rsidRDefault="004C7ED1" w:rsidP="004C7ED1"/>
          <w:p w14:paraId="511F6F68" w14:textId="25AEF828" w:rsidR="004C7ED1" w:rsidRDefault="004C7ED1" w:rsidP="004C7ED1"/>
          <w:p w14:paraId="4472EE0C" w14:textId="7D6E6572" w:rsidR="004C7ED1" w:rsidRDefault="004C7ED1" w:rsidP="004C7ED1"/>
          <w:p w14:paraId="0F36C07A" w14:textId="15367229" w:rsidR="004C7ED1" w:rsidRDefault="004C7ED1" w:rsidP="004C7ED1"/>
          <w:p w14:paraId="6C8B49EC" w14:textId="77777777" w:rsidR="004C7ED1" w:rsidRDefault="004C7ED1" w:rsidP="004C7ED1"/>
          <w:p w14:paraId="369FDF44" w14:textId="77777777" w:rsidR="004C7ED1" w:rsidRDefault="004C7ED1" w:rsidP="004C7ED1">
            <w:r>
              <w:t>Automne :</w:t>
            </w:r>
          </w:p>
          <w:p w14:paraId="2E450959" w14:textId="77777777" w:rsidR="004C7ED1" w:rsidRDefault="004C7ED1" w:rsidP="004C7ED1"/>
          <w:p w14:paraId="29846669" w14:textId="77777777" w:rsidR="004C7ED1" w:rsidRDefault="004C7ED1" w:rsidP="004C7ED1"/>
          <w:p w14:paraId="5759A422" w14:textId="16645CB4" w:rsidR="004C7ED1" w:rsidRDefault="004C7ED1" w:rsidP="004C7ED1"/>
          <w:p w14:paraId="2345169F" w14:textId="0B7F4255" w:rsidR="004C7ED1" w:rsidRDefault="004C7ED1" w:rsidP="004C7ED1"/>
          <w:p w14:paraId="2C206D94" w14:textId="77777777" w:rsidR="004C7ED1" w:rsidRDefault="004C7ED1" w:rsidP="004C7ED1"/>
          <w:p w14:paraId="24FA8BF6" w14:textId="77777777" w:rsidR="004C7ED1" w:rsidRDefault="004C7ED1" w:rsidP="004C7ED1"/>
          <w:p w14:paraId="3AD82D84" w14:textId="77777777" w:rsidR="004C7ED1" w:rsidRDefault="004C7ED1" w:rsidP="004C7ED1"/>
          <w:p w14:paraId="1256EFEE" w14:textId="77777777" w:rsidR="004C7ED1" w:rsidRDefault="004C7ED1" w:rsidP="004C7ED1"/>
          <w:p w14:paraId="2C3F422C" w14:textId="77777777" w:rsidR="004C7ED1" w:rsidRDefault="004C7ED1" w:rsidP="004C7ED1">
            <w:r>
              <w:t>Hiver :</w:t>
            </w:r>
          </w:p>
          <w:p w14:paraId="56F087BC" w14:textId="77777777" w:rsidR="004C2846" w:rsidRDefault="004C2846"/>
        </w:tc>
        <w:tc>
          <w:tcPr>
            <w:tcW w:w="3021" w:type="dxa"/>
          </w:tcPr>
          <w:p w14:paraId="6D23403D" w14:textId="77777777" w:rsidR="004C2846" w:rsidRDefault="004C2846"/>
          <w:p w14:paraId="15860958" w14:textId="77777777" w:rsidR="004C7ED1" w:rsidRDefault="004C7ED1" w:rsidP="004C7ED1">
            <w:r>
              <w:t>Printemps :</w:t>
            </w:r>
          </w:p>
          <w:p w14:paraId="52213136" w14:textId="77777777" w:rsidR="004C7ED1" w:rsidRDefault="004C7ED1" w:rsidP="004C7ED1"/>
          <w:p w14:paraId="5E69BFF4" w14:textId="14361732" w:rsidR="004C7ED1" w:rsidRDefault="004C7ED1" w:rsidP="004C7ED1"/>
          <w:p w14:paraId="7A2498ED" w14:textId="5C54F850" w:rsidR="004C7ED1" w:rsidRDefault="004C7ED1" w:rsidP="004C7ED1"/>
          <w:p w14:paraId="42C6F14D" w14:textId="4E24BFB4" w:rsidR="004C7ED1" w:rsidRDefault="004C7ED1" w:rsidP="004C7ED1"/>
          <w:p w14:paraId="72DB33AF" w14:textId="32D49774" w:rsidR="004C7ED1" w:rsidRDefault="004C7ED1" w:rsidP="004C7ED1"/>
          <w:p w14:paraId="20C309F2" w14:textId="77777777" w:rsidR="004C7ED1" w:rsidRDefault="004C7ED1" w:rsidP="004C7ED1"/>
          <w:p w14:paraId="19F5DD98" w14:textId="77777777" w:rsidR="004C7ED1" w:rsidRDefault="004C7ED1" w:rsidP="004C7ED1"/>
          <w:p w14:paraId="0842BD8E" w14:textId="77777777" w:rsidR="004C7ED1" w:rsidRDefault="004C7ED1" w:rsidP="004C7ED1"/>
          <w:p w14:paraId="036E9FF2" w14:textId="77777777" w:rsidR="004C7ED1" w:rsidRDefault="004C7ED1" w:rsidP="004C7ED1">
            <w:r>
              <w:t>Eté :</w:t>
            </w:r>
          </w:p>
          <w:p w14:paraId="45FAB299" w14:textId="77777777" w:rsidR="004C7ED1" w:rsidRDefault="004C7ED1" w:rsidP="004C7ED1"/>
          <w:p w14:paraId="3DA26D73" w14:textId="77777777" w:rsidR="004C7ED1" w:rsidRDefault="004C7ED1" w:rsidP="004C7ED1"/>
          <w:p w14:paraId="1B4DB4C3" w14:textId="77777777" w:rsidR="004C7ED1" w:rsidRDefault="004C7ED1" w:rsidP="004C7ED1"/>
          <w:p w14:paraId="0F1C6A78" w14:textId="30B2B7FF" w:rsidR="004C7ED1" w:rsidRDefault="004C7ED1" w:rsidP="004C7ED1"/>
          <w:p w14:paraId="53498016" w14:textId="590421D5" w:rsidR="004C7ED1" w:rsidRDefault="004C7ED1" w:rsidP="004C7ED1"/>
          <w:p w14:paraId="0E92D1E2" w14:textId="0C0CDF7F" w:rsidR="004C7ED1" w:rsidRDefault="004C7ED1" w:rsidP="004C7ED1"/>
          <w:p w14:paraId="64E6B7F1" w14:textId="219FE892" w:rsidR="004C7ED1" w:rsidRDefault="004C7ED1" w:rsidP="004C7ED1"/>
          <w:p w14:paraId="0EA9E18A" w14:textId="77777777" w:rsidR="004C7ED1" w:rsidRDefault="004C7ED1" w:rsidP="004C7ED1"/>
          <w:p w14:paraId="502D37F6" w14:textId="77777777" w:rsidR="004C7ED1" w:rsidRDefault="004C7ED1" w:rsidP="004C7ED1">
            <w:r>
              <w:t>Automne :</w:t>
            </w:r>
          </w:p>
          <w:p w14:paraId="71C8C54F" w14:textId="77777777" w:rsidR="004C7ED1" w:rsidRDefault="004C7ED1" w:rsidP="004C7ED1"/>
          <w:p w14:paraId="3E466BF3" w14:textId="57DBF14B" w:rsidR="004C7ED1" w:rsidRDefault="004C7ED1" w:rsidP="004C7ED1"/>
          <w:p w14:paraId="2BC4C129" w14:textId="22D96D13" w:rsidR="004C7ED1" w:rsidRDefault="004C7ED1" w:rsidP="004C7ED1"/>
          <w:p w14:paraId="0A3A2A54" w14:textId="77777777" w:rsidR="004C7ED1" w:rsidRDefault="004C7ED1" w:rsidP="004C7ED1"/>
          <w:p w14:paraId="2EA813AF" w14:textId="77777777" w:rsidR="004C7ED1" w:rsidRDefault="004C7ED1" w:rsidP="004C7ED1"/>
          <w:p w14:paraId="0107E237" w14:textId="77777777" w:rsidR="004C7ED1" w:rsidRDefault="004C7ED1" w:rsidP="004C7ED1"/>
          <w:p w14:paraId="267E0FF4" w14:textId="77777777" w:rsidR="004C7ED1" w:rsidRDefault="004C7ED1" w:rsidP="004C7ED1"/>
          <w:p w14:paraId="4D36D16B" w14:textId="77777777" w:rsidR="004C7ED1" w:rsidRDefault="004C7ED1" w:rsidP="004C7ED1"/>
          <w:p w14:paraId="4B0CC9AE" w14:textId="77777777" w:rsidR="004C7ED1" w:rsidRDefault="004C7ED1" w:rsidP="004C7ED1">
            <w:r>
              <w:t>Hiver :</w:t>
            </w:r>
          </w:p>
          <w:p w14:paraId="649416AE" w14:textId="11E0838C" w:rsidR="004C7ED1" w:rsidRDefault="004C7ED1"/>
        </w:tc>
      </w:tr>
    </w:tbl>
    <w:p w14:paraId="5D5781F8" w14:textId="77777777" w:rsidR="004C2846" w:rsidRDefault="004C2846"/>
    <w:p w14:paraId="2DA65C7B" w14:textId="5B10A3CE" w:rsidR="004C2846" w:rsidRDefault="004C2846"/>
    <w:p w14:paraId="286902A2" w14:textId="6CB71B9F" w:rsidR="004C7ED1" w:rsidRDefault="004C7ED1"/>
    <w:p w14:paraId="47AB940E" w14:textId="4B405054" w:rsidR="004C7ED1" w:rsidRDefault="004C7ED1"/>
    <w:p w14:paraId="514E6440" w14:textId="7BB9AACF" w:rsidR="00E960AA" w:rsidRDefault="004C2846" w:rsidP="004C7ED1">
      <w:pPr>
        <w:pStyle w:val="Paragraphedeliste"/>
        <w:numPr>
          <w:ilvl w:val="0"/>
          <w:numId w:val="3"/>
        </w:numPr>
      </w:pPr>
      <w:r>
        <w:lastRenderedPageBreak/>
        <w:t>Labels</w:t>
      </w:r>
      <w:r w:rsidR="003D7103">
        <w:t xml:space="preserve"> ou autres marques</w:t>
      </w:r>
      <w:r>
        <w:t xml:space="preserve"> utilisés :</w:t>
      </w:r>
    </w:p>
    <w:p w14:paraId="1CDACC33" w14:textId="77777777" w:rsidR="004C7ED1" w:rsidRDefault="004C7ED1" w:rsidP="004C7ED1">
      <w:pPr>
        <w:pStyle w:val="Paragraphedeliste"/>
      </w:pPr>
    </w:p>
    <w:p w14:paraId="6F31E2EE" w14:textId="77777777" w:rsidR="004C7ED1" w:rsidRDefault="004C7ED1" w:rsidP="004C7ED1">
      <w:pPr>
        <w:pStyle w:val="Paragraphedeliste"/>
      </w:pPr>
    </w:p>
    <w:p w14:paraId="6AFDC6AF" w14:textId="2A2B99DD" w:rsidR="00D72232" w:rsidRDefault="009545B2" w:rsidP="004C7ED1">
      <w:pPr>
        <w:pStyle w:val="Paragraphedeliste"/>
        <w:numPr>
          <w:ilvl w:val="0"/>
          <w:numId w:val="3"/>
        </w:numPr>
      </w:pPr>
      <w:r>
        <w:t>Marchés</w:t>
      </w:r>
      <w:r w:rsidR="00E960AA">
        <w:t xml:space="preserve"> ou autres lieux de vente</w:t>
      </w:r>
      <w:r>
        <w:t xml:space="preserve"> </w:t>
      </w:r>
      <w:r w:rsidR="004C7ED1">
        <w:t xml:space="preserve">dans </w:t>
      </w:r>
      <w:r>
        <w:t>lesquels les étiquettes Ici.C.Local seront utilisées :</w:t>
      </w:r>
    </w:p>
    <w:p w14:paraId="2127C9F5" w14:textId="4E37884C" w:rsidR="004C2846" w:rsidRDefault="004C2846"/>
    <w:p w14:paraId="4374AF0A" w14:textId="77777777" w:rsidR="004C7ED1" w:rsidRDefault="004C7ED1"/>
    <w:p w14:paraId="24BC1E30" w14:textId="77777777" w:rsidR="003F061F" w:rsidRDefault="003F061F"/>
    <w:p w14:paraId="5FDEDF98" w14:textId="77777777" w:rsidR="003F061F" w:rsidRDefault="003F061F" w:rsidP="003F061F">
      <w:r>
        <w:t>Fait à ………………………………………………………., le …………………………………………….</w:t>
      </w:r>
    </w:p>
    <w:p w14:paraId="0434A0FD" w14:textId="18C8A0FB" w:rsidR="003F061F" w:rsidRDefault="003F061F" w:rsidP="003F061F">
      <w:r>
        <w:t>Signature (précédé de la mention « Lu et approuvé »)</w:t>
      </w:r>
      <w:bookmarkStart w:id="0" w:name="_GoBack"/>
      <w:bookmarkEnd w:id="0"/>
    </w:p>
    <w:p w14:paraId="63D46FD5" w14:textId="67D3367D" w:rsidR="005E446F" w:rsidRDefault="005E446F" w:rsidP="003F061F"/>
    <w:p w14:paraId="2CDE39C5" w14:textId="77777777" w:rsidR="005E446F" w:rsidRDefault="005E446F" w:rsidP="003F061F"/>
    <w:p w14:paraId="7210CA6C" w14:textId="77777777" w:rsidR="003F061F" w:rsidRDefault="003F061F" w:rsidP="003F061F"/>
    <w:p w14:paraId="09327A23" w14:textId="60F058B7" w:rsidR="003F061F" w:rsidRPr="003F061F" w:rsidRDefault="003F061F" w:rsidP="004C2846">
      <w:pPr>
        <w:jc w:val="both"/>
        <w:rPr>
          <w:i/>
          <w:sz w:val="18"/>
        </w:rPr>
      </w:pPr>
      <w:r w:rsidRPr="003F061F">
        <w:rPr>
          <w:i/>
          <w:sz w:val="18"/>
        </w:rPr>
        <w:t xml:space="preserve">Conformément au Règlement européen relatif à la protection des données personnelles (Règlement européen 2016/679), les utilisateurs d’Ici.C.Local ayant fourni une fiche utilisateur bénéficient d’un droit d’accès, de rectification, d’opposition, d’effacement des informations qui les concernent. Si vous souhaitez exercer ce droit et obtenir communication des informations les concernant, veuillez-vous adresser à Grégori AKERMANN, </w:t>
      </w:r>
      <w:r w:rsidR="00E960AA">
        <w:rPr>
          <w:i/>
          <w:sz w:val="18"/>
        </w:rPr>
        <w:t xml:space="preserve">INRAE </w:t>
      </w:r>
      <w:r w:rsidRPr="003F061F">
        <w:rPr>
          <w:i/>
          <w:sz w:val="18"/>
        </w:rPr>
        <w:t>UMR INNOVATION, 2 place Pierre Viala, 34060 Montpellier</w:t>
      </w:r>
      <w:r w:rsidR="00E960AA">
        <w:rPr>
          <w:i/>
          <w:sz w:val="18"/>
        </w:rPr>
        <w:t>, gregori.akermann@inrae.fr</w:t>
      </w:r>
      <w:r w:rsidRPr="003F061F">
        <w:rPr>
          <w:i/>
          <w:sz w:val="18"/>
        </w:rPr>
        <w:t>. Vous disposez aussi du droit d’introduire une réclamation auprès de la Commission Nationale Informatique et Libertés (CNIL).</w:t>
      </w:r>
    </w:p>
    <w:sectPr w:rsidR="003F061F" w:rsidRPr="003F06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29ED3" w14:textId="77777777" w:rsidR="00C84407" w:rsidRDefault="00C84407" w:rsidP="00C84407">
      <w:pPr>
        <w:spacing w:after="0" w:line="240" w:lineRule="auto"/>
      </w:pPr>
      <w:r>
        <w:separator/>
      </w:r>
    </w:p>
  </w:endnote>
  <w:endnote w:type="continuationSeparator" w:id="0">
    <w:p w14:paraId="24D12BAD" w14:textId="77777777" w:rsidR="00C84407" w:rsidRDefault="00C84407" w:rsidP="00C8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995527"/>
      <w:docPartObj>
        <w:docPartGallery w:val="Page Numbers (Bottom of Page)"/>
        <w:docPartUnique/>
      </w:docPartObj>
    </w:sdtPr>
    <w:sdtEndPr/>
    <w:sdtContent>
      <w:p w14:paraId="40C4CF44" w14:textId="3CB9E2B2" w:rsidR="00C84407" w:rsidRDefault="00C84407">
        <w:pPr>
          <w:pStyle w:val="Pieddepage"/>
          <w:jc w:val="right"/>
        </w:pPr>
        <w:r>
          <w:fldChar w:fldCharType="begin"/>
        </w:r>
        <w:r>
          <w:instrText>PAGE   \* MERGEFORMAT</w:instrText>
        </w:r>
        <w:r>
          <w:fldChar w:fldCharType="separate"/>
        </w:r>
        <w:r w:rsidR="005B3109">
          <w:rPr>
            <w:noProof/>
          </w:rPr>
          <w:t>3</w:t>
        </w:r>
        <w:r>
          <w:fldChar w:fldCharType="end"/>
        </w:r>
      </w:p>
    </w:sdtContent>
  </w:sdt>
  <w:p w14:paraId="3C95CF4C" w14:textId="77777777" w:rsidR="00C84407" w:rsidRDefault="00C84407">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1FFB" w14:textId="77777777" w:rsidR="00C84407" w:rsidRDefault="00C84407" w:rsidP="00C84407">
      <w:pPr>
        <w:spacing w:after="0" w:line="240" w:lineRule="auto"/>
      </w:pPr>
      <w:r>
        <w:separator/>
      </w:r>
    </w:p>
  </w:footnote>
  <w:footnote w:type="continuationSeparator" w:id="0">
    <w:p w14:paraId="4362A603" w14:textId="77777777" w:rsidR="00C84407" w:rsidRDefault="00C84407" w:rsidP="00C84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8D4"/>
    <w:multiLevelType w:val="hybridMultilevel"/>
    <w:tmpl w:val="11BA6E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725B1C"/>
    <w:multiLevelType w:val="hybridMultilevel"/>
    <w:tmpl w:val="F55C96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00725C"/>
    <w:multiLevelType w:val="hybridMultilevel"/>
    <w:tmpl w:val="D486C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5B2"/>
    <w:rsid w:val="000547FE"/>
    <w:rsid w:val="00056007"/>
    <w:rsid w:val="001E28F6"/>
    <w:rsid w:val="002609C8"/>
    <w:rsid w:val="003D7103"/>
    <w:rsid w:val="003F061F"/>
    <w:rsid w:val="004001C6"/>
    <w:rsid w:val="00433435"/>
    <w:rsid w:val="004C2846"/>
    <w:rsid w:val="004C7ED1"/>
    <w:rsid w:val="005B3109"/>
    <w:rsid w:val="005E446F"/>
    <w:rsid w:val="00721087"/>
    <w:rsid w:val="00791587"/>
    <w:rsid w:val="00901DBB"/>
    <w:rsid w:val="009545B2"/>
    <w:rsid w:val="00977DE6"/>
    <w:rsid w:val="00C37262"/>
    <w:rsid w:val="00C84407"/>
    <w:rsid w:val="00DC733E"/>
    <w:rsid w:val="00E960AA"/>
    <w:rsid w:val="00FB1F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E7D7"/>
  <w15:chartTrackingRefBased/>
  <w15:docId w15:val="{A01118B6-257E-40DD-8D85-BCF28E5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844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F061F"/>
    <w:rPr>
      <w:sz w:val="16"/>
      <w:szCs w:val="16"/>
    </w:rPr>
  </w:style>
  <w:style w:type="paragraph" w:styleId="Commentaire">
    <w:name w:val="annotation text"/>
    <w:basedOn w:val="Normal"/>
    <w:link w:val="CommentaireCar"/>
    <w:uiPriority w:val="99"/>
    <w:semiHidden/>
    <w:unhideWhenUsed/>
    <w:rsid w:val="003F061F"/>
    <w:pPr>
      <w:spacing w:line="240" w:lineRule="auto"/>
    </w:pPr>
    <w:rPr>
      <w:sz w:val="20"/>
      <w:szCs w:val="20"/>
    </w:rPr>
  </w:style>
  <w:style w:type="character" w:customStyle="1" w:styleId="CommentaireCar">
    <w:name w:val="Commentaire Car"/>
    <w:basedOn w:val="Policepardfaut"/>
    <w:link w:val="Commentaire"/>
    <w:uiPriority w:val="99"/>
    <w:semiHidden/>
    <w:rsid w:val="003F061F"/>
    <w:rPr>
      <w:sz w:val="20"/>
      <w:szCs w:val="20"/>
    </w:rPr>
  </w:style>
  <w:style w:type="paragraph" w:styleId="Objetducommentaire">
    <w:name w:val="annotation subject"/>
    <w:basedOn w:val="Commentaire"/>
    <w:next w:val="Commentaire"/>
    <w:link w:val="ObjetducommentaireCar"/>
    <w:uiPriority w:val="99"/>
    <w:semiHidden/>
    <w:unhideWhenUsed/>
    <w:rsid w:val="003F061F"/>
    <w:rPr>
      <w:b/>
      <w:bCs/>
    </w:rPr>
  </w:style>
  <w:style w:type="character" w:customStyle="1" w:styleId="ObjetducommentaireCar">
    <w:name w:val="Objet du commentaire Car"/>
    <w:basedOn w:val="CommentaireCar"/>
    <w:link w:val="Objetducommentaire"/>
    <w:uiPriority w:val="99"/>
    <w:semiHidden/>
    <w:rsid w:val="003F061F"/>
    <w:rPr>
      <w:b/>
      <w:bCs/>
      <w:sz w:val="20"/>
      <w:szCs w:val="20"/>
    </w:rPr>
  </w:style>
  <w:style w:type="paragraph" w:styleId="Rvision">
    <w:name w:val="Revision"/>
    <w:hidden/>
    <w:uiPriority w:val="99"/>
    <w:semiHidden/>
    <w:rsid w:val="003F061F"/>
    <w:pPr>
      <w:spacing w:after="0" w:line="240" w:lineRule="auto"/>
    </w:pPr>
  </w:style>
  <w:style w:type="paragraph" w:styleId="Textedebulles">
    <w:name w:val="Balloon Text"/>
    <w:basedOn w:val="Normal"/>
    <w:link w:val="TextedebullesCar"/>
    <w:uiPriority w:val="99"/>
    <w:semiHidden/>
    <w:unhideWhenUsed/>
    <w:rsid w:val="003F06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061F"/>
    <w:rPr>
      <w:rFonts w:ascii="Segoe UI" w:hAnsi="Segoe UI" w:cs="Segoe UI"/>
      <w:sz w:val="18"/>
      <w:szCs w:val="18"/>
    </w:rPr>
  </w:style>
  <w:style w:type="table" w:styleId="Grilledutableau">
    <w:name w:val="Table Grid"/>
    <w:basedOn w:val="TableauNormal"/>
    <w:uiPriority w:val="39"/>
    <w:rsid w:val="004C2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84407"/>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C84407"/>
    <w:pPr>
      <w:tabs>
        <w:tab w:val="center" w:pos="4536"/>
        <w:tab w:val="right" w:pos="9072"/>
      </w:tabs>
      <w:spacing w:after="0" w:line="240" w:lineRule="auto"/>
    </w:pPr>
  </w:style>
  <w:style w:type="character" w:customStyle="1" w:styleId="En-tteCar">
    <w:name w:val="En-tête Car"/>
    <w:basedOn w:val="Policepardfaut"/>
    <w:link w:val="En-tte"/>
    <w:uiPriority w:val="99"/>
    <w:rsid w:val="00C84407"/>
  </w:style>
  <w:style w:type="paragraph" w:styleId="Pieddepage">
    <w:name w:val="footer"/>
    <w:basedOn w:val="Normal"/>
    <w:link w:val="PieddepageCar"/>
    <w:uiPriority w:val="99"/>
    <w:unhideWhenUsed/>
    <w:rsid w:val="00C84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407"/>
  </w:style>
  <w:style w:type="paragraph" w:styleId="Paragraphedeliste">
    <w:name w:val="List Paragraph"/>
    <w:basedOn w:val="Normal"/>
    <w:uiPriority w:val="34"/>
    <w:qFormat/>
    <w:rsid w:val="00FB1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505</Words>
  <Characters>2779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DOURIAN</dc:creator>
  <cp:keywords/>
  <dc:description/>
  <cp:lastModifiedBy>Yuna CHIFFOLEAU</cp:lastModifiedBy>
  <cp:revision>9</cp:revision>
  <dcterms:created xsi:type="dcterms:W3CDTF">2022-09-27T13:40:00Z</dcterms:created>
  <dcterms:modified xsi:type="dcterms:W3CDTF">2022-09-27T17:54:00Z</dcterms:modified>
</cp:coreProperties>
</file>